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D" w:rsidRDefault="0078629D" w:rsidP="0078629D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-73025</wp:posOffset>
            </wp:positionV>
            <wp:extent cx="1261110" cy="1089025"/>
            <wp:effectExtent l="19050" t="0" r="0" b="0"/>
            <wp:wrapTight wrapText="bothSides">
              <wp:wrapPolygon edited="0">
                <wp:start x="-326" y="0"/>
                <wp:lineTo x="-326" y="21159"/>
                <wp:lineTo x="21535" y="21159"/>
                <wp:lineTo x="21535" y="0"/>
                <wp:lineTo x="-326" y="0"/>
              </wp:wrapPolygon>
            </wp:wrapTight>
            <wp:docPr id="10" name="Imagen 10" descr="C:\Users\Desktop\Pictures\LOGOTIPO CENTRO DE MEDI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sktop\Pictures\LOGOTIPO CENTRO DE MEDIAC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29D" w:rsidRDefault="0078629D" w:rsidP="00073CED">
      <w:pPr>
        <w:spacing w:after="0" w:line="240" w:lineRule="auto"/>
        <w:jc w:val="center"/>
        <w:rPr>
          <w:b/>
        </w:rPr>
      </w:pPr>
      <w:r w:rsidRPr="0078629D">
        <w:rPr>
          <w:b/>
        </w:rPr>
        <w:t xml:space="preserve">CENTRO DE MEDIACIÓN Y CONCILIACIÓN DEL PODER JUDICIAL </w:t>
      </w:r>
    </w:p>
    <w:p w:rsidR="00AB73F5" w:rsidRPr="0078629D" w:rsidRDefault="0078629D" w:rsidP="00073CED">
      <w:pPr>
        <w:spacing w:after="0" w:line="240" w:lineRule="auto"/>
        <w:jc w:val="center"/>
        <w:rPr>
          <w:b/>
        </w:rPr>
      </w:pPr>
      <w:r w:rsidRPr="0078629D">
        <w:rPr>
          <w:b/>
        </w:rPr>
        <w:t>DEL ESTADO DE AGUASCALIENTES</w:t>
      </w:r>
    </w:p>
    <w:p w:rsidR="0078629D" w:rsidRDefault="0078629D" w:rsidP="00AB73F5"/>
    <w:p w:rsidR="00073CED" w:rsidRPr="00073CED" w:rsidRDefault="00073CED" w:rsidP="00073CED">
      <w:pPr>
        <w:ind w:firstLine="141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Pr="00073CED">
        <w:rPr>
          <w:b/>
          <w:sz w:val="24"/>
        </w:rPr>
        <w:t>ESTADÍSTICAS</w:t>
      </w:r>
    </w:p>
    <w:p w:rsidR="00E45536" w:rsidRDefault="00E45536" w:rsidP="0078629D">
      <w:pPr>
        <w:rPr>
          <w:b/>
        </w:rPr>
      </w:pPr>
    </w:p>
    <w:p w:rsidR="00E45536" w:rsidRPr="000243BF" w:rsidRDefault="00E45536" w:rsidP="00E45536">
      <w:pPr>
        <w:rPr>
          <w:b/>
        </w:rPr>
      </w:pPr>
      <w:r w:rsidRPr="000243BF">
        <w:rPr>
          <w:b/>
        </w:rPr>
        <w:t>2014</w:t>
      </w:r>
    </w:p>
    <w:tbl>
      <w:tblPr>
        <w:tblStyle w:val="Tablaconcuadrcula"/>
        <w:tblW w:w="0" w:type="auto"/>
        <w:shd w:val="pct25" w:color="auto" w:fill="auto"/>
        <w:tblLook w:val="04A0"/>
      </w:tblPr>
      <w:tblGrid>
        <w:gridCol w:w="2903"/>
        <w:gridCol w:w="2903"/>
        <w:gridCol w:w="2914"/>
      </w:tblGrid>
      <w:tr w:rsidR="00E45536" w:rsidTr="00230FAF">
        <w:tc>
          <w:tcPr>
            <w:tcW w:w="299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45536" w:rsidRPr="000243BF" w:rsidRDefault="00E45536" w:rsidP="00230FAF">
            <w:pPr>
              <w:jc w:val="center"/>
              <w:rPr>
                <w:b/>
              </w:rPr>
            </w:pPr>
            <w:r w:rsidRPr="000243BF">
              <w:rPr>
                <w:b/>
              </w:rPr>
              <w:t>MATERIA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45536" w:rsidRPr="000243BF" w:rsidRDefault="00E45536" w:rsidP="00230FAF">
            <w:pPr>
              <w:jc w:val="center"/>
              <w:rPr>
                <w:b/>
              </w:rPr>
            </w:pPr>
            <w:r w:rsidRPr="000243BF">
              <w:rPr>
                <w:b/>
              </w:rPr>
              <w:t>MEDIADOS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45536" w:rsidRPr="000243BF" w:rsidRDefault="00E45536" w:rsidP="00230FAF">
            <w:pPr>
              <w:jc w:val="center"/>
              <w:rPr>
                <w:b/>
              </w:rPr>
            </w:pPr>
            <w:r w:rsidRPr="000243BF">
              <w:rPr>
                <w:b/>
              </w:rPr>
              <w:t>CONVENIDOS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FAMILIAR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1419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1364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CIVIL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594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513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MERCANTIL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381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364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PENAL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66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53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Pr="00E45536" w:rsidRDefault="00E45536" w:rsidP="00230FAF">
            <w:pPr>
              <w:jc w:val="center"/>
              <w:rPr>
                <w:b/>
              </w:rPr>
            </w:pPr>
            <w:r w:rsidRPr="00E45536">
              <w:rPr>
                <w:b/>
              </w:rPr>
              <w:t>TOTAL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Pr="00E45536" w:rsidRDefault="00E45536" w:rsidP="00230FAF">
            <w:pPr>
              <w:jc w:val="center"/>
              <w:rPr>
                <w:b/>
              </w:rPr>
            </w:pPr>
            <w:r w:rsidRPr="00E45536">
              <w:rPr>
                <w:b/>
              </w:rPr>
              <w:t>2460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Pr="00E45536" w:rsidRDefault="00E45536" w:rsidP="00230FAF">
            <w:pPr>
              <w:jc w:val="center"/>
              <w:rPr>
                <w:b/>
              </w:rPr>
            </w:pPr>
            <w:r w:rsidRPr="00E45536">
              <w:rPr>
                <w:b/>
              </w:rPr>
              <w:t>2294</w:t>
            </w:r>
          </w:p>
        </w:tc>
      </w:tr>
    </w:tbl>
    <w:p w:rsidR="00E45536" w:rsidRDefault="00E45536" w:rsidP="00E45536"/>
    <w:p w:rsidR="00E45536" w:rsidRPr="000243BF" w:rsidRDefault="00E45536" w:rsidP="00E45536">
      <w:pPr>
        <w:rPr>
          <w:b/>
        </w:rPr>
      </w:pPr>
      <w:r w:rsidRPr="000243BF">
        <w:rPr>
          <w:b/>
        </w:rPr>
        <w:t>2015</w:t>
      </w:r>
    </w:p>
    <w:tbl>
      <w:tblPr>
        <w:tblStyle w:val="Tablaconcuadrcula"/>
        <w:tblW w:w="0" w:type="auto"/>
        <w:shd w:val="pct25" w:color="auto" w:fill="auto"/>
        <w:tblLook w:val="04A0"/>
      </w:tblPr>
      <w:tblGrid>
        <w:gridCol w:w="2903"/>
        <w:gridCol w:w="2903"/>
        <w:gridCol w:w="2914"/>
      </w:tblGrid>
      <w:tr w:rsidR="00E45536" w:rsidTr="00230FAF">
        <w:tc>
          <w:tcPr>
            <w:tcW w:w="299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45536" w:rsidRPr="000243BF" w:rsidRDefault="00E45536" w:rsidP="00230FAF">
            <w:pPr>
              <w:jc w:val="center"/>
              <w:rPr>
                <w:b/>
              </w:rPr>
            </w:pPr>
            <w:r w:rsidRPr="000243BF">
              <w:rPr>
                <w:b/>
              </w:rPr>
              <w:t>MATERIA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45536" w:rsidRPr="000243BF" w:rsidRDefault="00E45536" w:rsidP="00230FAF">
            <w:pPr>
              <w:jc w:val="center"/>
              <w:rPr>
                <w:b/>
              </w:rPr>
            </w:pPr>
            <w:r w:rsidRPr="000243BF">
              <w:rPr>
                <w:b/>
              </w:rPr>
              <w:t>MEDIADOS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45536" w:rsidRPr="000243BF" w:rsidRDefault="00E45536" w:rsidP="00230FAF">
            <w:pPr>
              <w:jc w:val="center"/>
              <w:rPr>
                <w:b/>
              </w:rPr>
            </w:pPr>
            <w:r w:rsidRPr="000243BF">
              <w:rPr>
                <w:b/>
              </w:rPr>
              <w:t>CONVENIDOS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FAMILIAR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1244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1162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CIVIL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673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568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MERCANTIL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297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270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PENAL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100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80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Pr="00E45536" w:rsidRDefault="00E45536" w:rsidP="00230FAF">
            <w:pPr>
              <w:jc w:val="center"/>
              <w:rPr>
                <w:b/>
              </w:rPr>
            </w:pPr>
            <w:r w:rsidRPr="00E45536">
              <w:rPr>
                <w:b/>
              </w:rPr>
              <w:t>TOTAL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Pr="00E45536" w:rsidRDefault="00E45536" w:rsidP="00230FAF">
            <w:pPr>
              <w:jc w:val="center"/>
              <w:rPr>
                <w:b/>
              </w:rPr>
            </w:pPr>
            <w:r w:rsidRPr="00E45536">
              <w:rPr>
                <w:b/>
              </w:rPr>
              <w:t>2314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Pr="00E45536" w:rsidRDefault="00E45536" w:rsidP="00230FAF">
            <w:pPr>
              <w:jc w:val="center"/>
              <w:rPr>
                <w:b/>
              </w:rPr>
            </w:pPr>
            <w:r w:rsidRPr="00E45536">
              <w:rPr>
                <w:b/>
              </w:rPr>
              <w:t>2080</w:t>
            </w:r>
          </w:p>
        </w:tc>
      </w:tr>
    </w:tbl>
    <w:p w:rsidR="00E45536" w:rsidRPr="000243BF" w:rsidRDefault="00E45536" w:rsidP="00E45536">
      <w:pPr>
        <w:rPr>
          <w:b/>
        </w:rPr>
      </w:pPr>
    </w:p>
    <w:p w:rsidR="00E45536" w:rsidRPr="000243BF" w:rsidRDefault="00E45536" w:rsidP="00E45536">
      <w:pPr>
        <w:rPr>
          <w:b/>
        </w:rPr>
      </w:pPr>
      <w:r w:rsidRPr="000243BF">
        <w:rPr>
          <w:b/>
        </w:rPr>
        <w:t>2016</w:t>
      </w:r>
    </w:p>
    <w:tbl>
      <w:tblPr>
        <w:tblStyle w:val="Tablaconcuadrcula"/>
        <w:tblW w:w="0" w:type="auto"/>
        <w:shd w:val="pct25" w:color="auto" w:fill="auto"/>
        <w:tblLook w:val="04A0"/>
      </w:tblPr>
      <w:tblGrid>
        <w:gridCol w:w="2923"/>
        <w:gridCol w:w="2892"/>
        <w:gridCol w:w="2905"/>
      </w:tblGrid>
      <w:tr w:rsidR="00E45536" w:rsidTr="00230FAF">
        <w:tc>
          <w:tcPr>
            <w:tcW w:w="299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45536" w:rsidRPr="000243BF" w:rsidRDefault="00E45536" w:rsidP="00230FAF">
            <w:pPr>
              <w:jc w:val="center"/>
              <w:rPr>
                <w:b/>
              </w:rPr>
            </w:pPr>
            <w:r w:rsidRPr="000243BF">
              <w:rPr>
                <w:b/>
              </w:rPr>
              <w:t>MATERIA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45536" w:rsidRPr="000243BF" w:rsidRDefault="00E45536" w:rsidP="00230FAF">
            <w:pPr>
              <w:jc w:val="center"/>
              <w:rPr>
                <w:b/>
              </w:rPr>
            </w:pPr>
            <w:r w:rsidRPr="000243BF">
              <w:rPr>
                <w:b/>
              </w:rPr>
              <w:t>MEDIADOS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45536" w:rsidRPr="000243BF" w:rsidRDefault="00E45536" w:rsidP="00230FAF">
            <w:pPr>
              <w:jc w:val="center"/>
              <w:rPr>
                <w:b/>
              </w:rPr>
            </w:pPr>
            <w:r w:rsidRPr="000243BF">
              <w:rPr>
                <w:b/>
              </w:rPr>
              <w:t>CONVENIDOS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FAMILIAR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448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373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CIVIL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626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527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MERCANTIL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328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298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PENAL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51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40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 xml:space="preserve">ADMINISTRATIVA 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17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Default="00E45536" w:rsidP="00230FAF">
            <w:pPr>
              <w:jc w:val="center"/>
            </w:pPr>
            <w:r>
              <w:t>17</w:t>
            </w:r>
          </w:p>
        </w:tc>
      </w:tr>
      <w:tr w:rsidR="00E45536" w:rsidTr="00230FAF">
        <w:tc>
          <w:tcPr>
            <w:tcW w:w="2992" w:type="dxa"/>
            <w:shd w:val="clear" w:color="auto" w:fill="auto"/>
            <w:vAlign w:val="center"/>
          </w:tcPr>
          <w:p w:rsidR="00E45536" w:rsidRPr="00E45536" w:rsidRDefault="00E45536" w:rsidP="00230FAF">
            <w:pPr>
              <w:jc w:val="center"/>
              <w:rPr>
                <w:b/>
              </w:rPr>
            </w:pPr>
            <w:r w:rsidRPr="00E45536">
              <w:rPr>
                <w:b/>
              </w:rPr>
              <w:t>TOTAL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Pr="00E45536" w:rsidRDefault="00E45536" w:rsidP="00230FAF">
            <w:pPr>
              <w:jc w:val="center"/>
              <w:rPr>
                <w:b/>
              </w:rPr>
            </w:pPr>
            <w:r w:rsidRPr="00E45536">
              <w:rPr>
                <w:b/>
              </w:rPr>
              <w:t>1470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45536" w:rsidRPr="00E45536" w:rsidRDefault="00E45536" w:rsidP="00230FAF">
            <w:pPr>
              <w:jc w:val="center"/>
              <w:rPr>
                <w:b/>
              </w:rPr>
            </w:pPr>
            <w:r w:rsidRPr="00E45536">
              <w:rPr>
                <w:b/>
              </w:rPr>
              <w:t>1255</w:t>
            </w:r>
          </w:p>
        </w:tc>
      </w:tr>
    </w:tbl>
    <w:p w:rsidR="00E45536" w:rsidRDefault="00E45536" w:rsidP="0078629D">
      <w:pPr>
        <w:rPr>
          <w:b/>
        </w:rPr>
      </w:pPr>
    </w:p>
    <w:p w:rsidR="0078629D" w:rsidRDefault="0078629D" w:rsidP="0078629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8629D">
        <w:rPr>
          <w:sz w:val="24"/>
          <w:szCs w:val="24"/>
        </w:rPr>
        <w:t>El número de asuntos mediados no refleja el número de asuntos recibidos en el Centro, ya que el 80% es cerrado en etapa de solicitud, principalmente por inasistencia del solicitado</w:t>
      </w:r>
      <w:r w:rsidR="00073CED">
        <w:rPr>
          <w:sz w:val="24"/>
          <w:szCs w:val="24"/>
        </w:rPr>
        <w:t>, al ser un procedimiento voluntario</w:t>
      </w:r>
      <w:r w:rsidRPr="0078629D">
        <w:rPr>
          <w:sz w:val="24"/>
          <w:szCs w:val="24"/>
        </w:rPr>
        <w:t xml:space="preserve">. </w:t>
      </w:r>
    </w:p>
    <w:p w:rsidR="00073CED" w:rsidRPr="0078629D" w:rsidRDefault="00073CED" w:rsidP="0078629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cifras disminuyeron en el año 2016, con motivo de la reforma legal, que eliminó la obligatoriedad de acudir al Centro de Mediación en los casos de divorcio voluntario. </w:t>
      </w:r>
    </w:p>
    <w:p w:rsidR="00AB73F5" w:rsidRPr="00AB73F5" w:rsidRDefault="00AB73F5" w:rsidP="00AB73F5"/>
    <w:sectPr w:rsidR="00AB73F5" w:rsidRPr="00AB73F5" w:rsidSect="00521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469"/>
    <w:multiLevelType w:val="hybridMultilevel"/>
    <w:tmpl w:val="69B82C26"/>
    <w:lvl w:ilvl="0" w:tplc="AFD4F86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73F5"/>
    <w:rsid w:val="00073CED"/>
    <w:rsid w:val="00380C42"/>
    <w:rsid w:val="00521C9F"/>
    <w:rsid w:val="00554614"/>
    <w:rsid w:val="0078629D"/>
    <w:rsid w:val="00890BBB"/>
    <w:rsid w:val="00AB73F5"/>
    <w:rsid w:val="00E4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9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3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6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6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cp:lastPrinted>2017-02-13T16:11:00Z</cp:lastPrinted>
  <dcterms:created xsi:type="dcterms:W3CDTF">2017-02-13T15:25:00Z</dcterms:created>
  <dcterms:modified xsi:type="dcterms:W3CDTF">2017-02-13T20:02:00Z</dcterms:modified>
</cp:coreProperties>
</file>